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97" w:rsidRDefault="00191797">
      <w:pPr>
        <w:pStyle w:val="ConsPlusTitlePage"/>
      </w:pPr>
      <w:r>
        <w:t xml:space="preserve">Документ предоставлен </w:t>
      </w:r>
      <w:hyperlink r:id="rId4" w:history="1">
        <w:r>
          <w:rPr>
            <w:color w:val="0000FF"/>
          </w:rPr>
          <w:t>КонсультантПлюс</w:t>
        </w:r>
      </w:hyperlink>
      <w:r>
        <w:br/>
      </w:r>
    </w:p>
    <w:p w:rsidR="00191797" w:rsidRDefault="00191797">
      <w:pPr>
        <w:pStyle w:val="ConsPlusNormal"/>
        <w:jc w:val="both"/>
        <w:outlineLvl w:val="0"/>
      </w:pPr>
    </w:p>
    <w:p w:rsidR="00191797" w:rsidRDefault="00191797">
      <w:pPr>
        <w:pStyle w:val="ConsPlusTitle"/>
        <w:jc w:val="center"/>
        <w:outlineLvl w:val="0"/>
      </w:pPr>
      <w:r>
        <w:t>ПРАВИТЕЛЬСТВО РОССИЙСКОЙ ФЕДЕРАЦИИ</w:t>
      </w:r>
    </w:p>
    <w:p w:rsidR="00191797" w:rsidRDefault="00191797">
      <w:pPr>
        <w:pStyle w:val="ConsPlusTitle"/>
        <w:jc w:val="center"/>
      </w:pPr>
    </w:p>
    <w:p w:rsidR="00191797" w:rsidRDefault="00191797">
      <w:pPr>
        <w:pStyle w:val="ConsPlusTitle"/>
        <w:jc w:val="center"/>
      </w:pPr>
      <w:r>
        <w:t>ПОСТАНОВЛЕНИЕ</w:t>
      </w:r>
    </w:p>
    <w:p w:rsidR="00191797" w:rsidRDefault="00191797">
      <w:pPr>
        <w:pStyle w:val="ConsPlusTitle"/>
        <w:jc w:val="center"/>
      </w:pPr>
      <w:r>
        <w:t>от 26 февраля 2021 г. N 273</w:t>
      </w:r>
    </w:p>
    <w:p w:rsidR="00191797" w:rsidRDefault="00191797">
      <w:pPr>
        <w:pStyle w:val="ConsPlusTitle"/>
        <w:jc w:val="center"/>
      </w:pPr>
    </w:p>
    <w:p w:rsidR="00191797" w:rsidRDefault="00191797">
      <w:pPr>
        <w:pStyle w:val="ConsPlusTitle"/>
        <w:jc w:val="center"/>
      </w:pPr>
      <w:r>
        <w:t>ОБ УТВЕРЖДЕНИИ ПРАВИЛ</w:t>
      </w:r>
    </w:p>
    <w:p w:rsidR="00191797" w:rsidRDefault="00191797">
      <w:pPr>
        <w:pStyle w:val="ConsPlusTitle"/>
        <w:jc w:val="center"/>
      </w:pPr>
      <w:r>
        <w:t>ИСПОЛЬЗОВАНИЯ МЕДИЦИНСКИМИ ОРГАНИЗАЦИЯМИ СРЕДСТВ</w:t>
      </w:r>
    </w:p>
    <w:p w:rsidR="00191797" w:rsidRDefault="00191797">
      <w:pPr>
        <w:pStyle w:val="ConsPlusTitle"/>
        <w:jc w:val="center"/>
      </w:pPr>
      <w:r>
        <w:t>НОРМИРОВАННОГО СТРАХОВОГО ЗАПАСА ФЕДЕРАЛЬНОГО ФОНДА</w:t>
      </w:r>
    </w:p>
    <w:p w:rsidR="00191797" w:rsidRDefault="00191797">
      <w:pPr>
        <w:pStyle w:val="ConsPlusTitle"/>
        <w:jc w:val="center"/>
      </w:pPr>
      <w:r>
        <w:t>ОБЯЗАТЕЛЬНОГО МЕДИЦИНСКОГО СТРАХОВАНИЯ, НОРМИРОВАННОГО</w:t>
      </w:r>
    </w:p>
    <w:p w:rsidR="00191797" w:rsidRDefault="00191797">
      <w:pPr>
        <w:pStyle w:val="ConsPlusTitle"/>
        <w:jc w:val="center"/>
      </w:pPr>
      <w:r>
        <w:t>СТРАХОВОГО ЗАПАСА ТЕРРИТОРИАЛЬНОГО ФОНДА ОБЯЗАТЕЛЬНОГО</w:t>
      </w:r>
    </w:p>
    <w:p w:rsidR="00191797" w:rsidRDefault="00191797">
      <w:pPr>
        <w:pStyle w:val="ConsPlusTitle"/>
        <w:jc w:val="center"/>
      </w:pPr>
      <w:r>
        <w:t>МЕДИЦИНСКОГО СТРАХОВАНИЯ ДЛЯ ФИНАНСОВОГО ОБЕСПЕЧЕНИЯ</w:t>
      </w:r>
    </w:p>
    <w:p w:rsidR="00191797" w:rsidRDefault="00191797">
      <w:pPr>
        <w:pStyle w:val="ConsPlusTitle"/>
        <w:jc w:val="center"/>
      </w:pPr>
      <w:r>
        <w:t xml:space="preserve">МЕРОПРИЯТИЙ ПО ОРГАНИЗАЦИИ </w:t>
      </w:r>
      <w:proofErr w:type="gramStart"/>
      <w:r>
        <w:t>ДОПОЛНИТЕЛЬНОГО</w:t>
      </w:r>
      <w:proofErr w:type="gramEnd"/>
    </w:p>
    <w:p w:rsidR="00191797" w:rsidRDefault="00191797">
      <w:pPr>
        <w:pStyle w:val="ConsPlusTitle"/>
        <w:jc w:val="center"/>
      </w:pPr>
      <w:r>
        <w:t>ПРОФЕССИОНАЛЬНОГО ОБРАЗОВАНИЯ МЕДИЦИНСКИХ РАБОТНИКОВ</w:t>
      </w:r>
    </w:p>
    <w:p w:rsidR="00191797" w:rsidRDefault="00191797">
      <w:pPr>
        <w:pStyle w:val="ConsPlusTitle"/>
        <w:jc w:val="center"/>
      </w:pPr>
      <w:r>
        <w:t>ПО ПРОГРАММАМ ПОВЫШЕНИЯ КВАЛИФИКАЦИИ, А ТАКЖЕ</w:t>
      </w:r>
    </w:p>
    <w:p w:rsidR="00191797" w:rsidRDefault="00191797">
      <w:pPr>
        <w:pStyle w:val="ConsPlusTitle"/>
        <w:jc w:val="center"/>
      </w:pPr>
      <w:r>
        <w:t>ПО ПРИОБРЕТЕНИЮ И ПРОВЕДЕНИЮ РЕМОНТА</w:t>
      </w:r>
    </w:p>
    <w:p w:rsidR="00191797" w:rsidRDefault="00191797">
      <w:pPr>
        <w:pStyle w:val="ConsPlusTitle"/>
        <w:jc w:val="center"/>
      </w:pPr>
      <w:r>
        <w:t>МЕДИЦИНСКОГО ОБОРУДОВАНИЯ</w:t>
      </w:r>
    </w:p>
    <w:p w:rsidR="00191797" w:rsidRDefault="00191797">
      <w:pPr>
        <w:pStyle w:val="ConsPlusNormal"/>
        <w:ind w:firstLine="540"/>
        <w:jc w:val="both"/>
      </w:pPr>
    </w:p>
    <w:p w:rsidR="00191797" w:rsidRDefault="00191797">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191797" w:rsidRDefault="00191797">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91797" w:rsidRDefault="00191797">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t>, ст. 2626).</w:t>
      </w:r>
    </w:p>
    <w:p w:rsidR="00191797" w:rsidRDefault="00191797">
      <w:pPr>
        <w:pStyle w:val="ConsPlusNormal"/>
        <w:spacing w:before="220"/>
        <w:ind w:firstLine="540"/>
        <w:jc w:val="both"/>
      </w:pPr>
      <w:r>
        <w:t>3. Настоящее постановление вступает в силу со дня его официального опубликования.</w:t>
      </w:r>
    </w:p>
    <w:p w:rsidR="00191797" w:rsidRDefault="00191797">
      <w:pPr>
        <w:pStyle w:val="ConsPlusNormal"/>
        <w:spacing w:before="22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191797" w:rsidRDefault="00191797">
      <w:pPr>
        <w:pStyle w:val="ConsPlusNormal"/>
        <w:ind w:firstLine="540"/>
        <w:jc w:val="both"/>
      </w:pPr>
    </w:p>
    <w:p w:rsidR="00191797" w:rsidRDefault="00191797">
      <w:pPr>
        <w:pStyle w:val="ConsPlusNormal"/>
        <w:jc w:val="right"/>
      </w:pPr>
      <w:r>
        <w:t>Председатель Правительства</w:t>
      </w:r>
    </w:p>
    <w:p w:rsidR="00191797" w:rsidRDefault="00191797">
      <w:pPr>
        <w:pStyle w:val="ConsPlusNormal"/>
        <w:jc w:val="right"/>
      </w:pPr>
      <w:r>
        <w:t>Российской Федерации</w:t>
      </w:r>
    </w:p>
    <w:p w:rsidR="00191797" w:rsidRDefault="00191797">
      <w:pPr>
        <w:pStyle w:val="ConsPlusNormal"/>
        <w:jc w:val="right"/>
      </w:pPr>
      <w:r>
        <w:t>М.МИШУСТИН</w:t>
      </w:r>
    </w:p>
    <w:p w:rsidR="00191797" w:rsidRDefault="00191797">
      <w:pPr>
        <w:pStyle w:val="ConsPlusNormal"/>
        <w:ind w:firstLine="540"/>
        <w:jc w:val="both"/>
      </w:pPr>
    </w:p>
    <w:p w:rsidR="00191797" w:rsidRDefault="00191797">
      <w:pPr>
        <w:pStyle w:val="ConsPlusNormal"/>
        <w:ind w:firstLine="540"/>
        <w:jc w:val="both"/>
      </w:pPr>
    </w:p>
    <w:p w:rsidR="00191797" w:rsidRDefault="00191797">
      <w:pPr>
        <w:pStyle w:val="ConsPlusNormal"/>
        <w:ind w:firstLine="540"/>
        <w:jc w:val="both"/>
      </w:pPr>
    </w:p>
    <w:p w:rsidR="00191797" w:rsidRDefault="00191797">
      <w:pPr>
        <w:pStyle w:val="ConsPlusNormal"/>
        <w:ind w:firstLine="540"/>
        <w:jc w:val="both"/>
      </w:pPr>
    </w:p>
    <w:p w:rsidR="00191797" w:rsidRDefault="00191797">
      <w:pPr>
        <w:pStyle w:val="ConsPlusNormal"/>
        <w:ind w:firstLine="540"/>
        <w:jc w:val="both"/>
      </w:pPr>
    </w:p>
    <w:p w:rsidR="00191797" w:rsidRDefault="00191797">
      <w:pPr>
        <w:pStyle w:val="ConsPlusNormal"/>
        <w:jc w:val="right"/>
        <w:outlineLvl w:val="0"/>
      </w:pPr>
      <w:r>
        <w:t>Утверждены</w:t>
      </w:r>
    </w:p>
    <w:p w:rsidR="00191797" w:rsidRDefault="00191797">
      <w:pPr>
        <w:pStyle w:val="ConsPlusNormal"/>
        <w:jc w:val="right"/>
      </w:pPr>
      <w:r>
        <w:t>постановлением Правительства</w:t>
      </w:r>
    </w:p>
    <w:p w:rsidR="00191797" w:rsidRDefault="00191797">
      <w:pPr>
        <w:pStyle w:val="ConsPlusNormal"/>
        <w:jc w:val="right"/>
      </w:pPr>
      <w:r>
        <w:t>Российской Федерации</w:t>
      </w:r>
    </w:p>
    <w:p w:rsidR="00191797" w:rsidRDefault="00191797">
      <w:pPr>
        <w:pStyle w:val="ConsPlusNormal"/>
        <w:jc w:val="right"/>
      </w:pPr>
      <w:r>
        <w:t>от 26 февраля 2021 г. N 273</w:t>
      </w:r>
    </w:p>
    <w:p w:rsidR="00191797" w:rsidRDefault="00191797">
      <w:pPr>
        <w:pStyle w:val="ConsPlusNormal"/>
        <w:ind w:firstLine="540"/>
        <w:jc w:val="both"/>
      </w:pPr>
    </w:p>
    <w:p w:rsidR="00191797" w:rsidRDefault="00191797">
      <w:pPr>
        <w:pStyle w:val="ConsPlusTitle"/>
        <w:jc w:val="center"/>
      </w:pPr>
      <w:bookmarkStart w:id="1" w:name="P37"/>
      <w:bookmarkEnd w:id="1"/>
      <w:r>
        <w:t>ПРАВИЛА</w:t>
      </w:r>
    </w:p>
    <w:p w:rsidR="00191797" w:rsidRDefault="00191797">
      <w:pPr>
        <w:pStyle w:val="ConsPlusTitle"/>
        <w:jc w:val="center"/>
      </w:pPr>
      <w:r>
        <w:t>ИСПОЛЬЗОВАНИЯ МЕДИЦИНСКИМИ ОРГАНИЗАЦИЯМИ СРЕДСТВ</w:t>
      </w:r>
    </w:p>
    <w:p w:rsidR="00191797" w:rsidRDefault="00191797">
      <w:pPr>
        <w:pStyle w:val="ConsPlusTitle"/>
        <w:jc w:val="center"/>
      </w:pPr>
      <w:r>
        <w:t>НОРМИРОВАННОГО СТРАХОВОГО ЗАПАСА ФЕДЕРАЛЬНОГО ФОНДА</w:t>
      </w:r>
    </w:p>
    <w:p w:rsidR="00191797" w:rsidRDefault="00191797">
      <w:pPr>
        <w:pStyle w:val="ConsPlusTitle"/>
        <w:jc w:val="center"/>
      </w:pPr>
      <w:r>
        <w:t>ОБЯЗАТЕЛЬНОГО МЕДИЦИНСКОГО СТРАХОВАНИЯ, НОРМИРОВАННОГО</w:t>
      </w:r>
    </w:p>
    <w:p w:rsidR="00191797" w:rsidRDefault="00191797">
      <w:pPr>
        <w:pStyle w:val="ConsPlusTitle"/>
        <w:jc w:val="center"/>
      </w:pPr>
      <w:r>
        <w:t>СТРАХОВОГО ЗАПАСА ТЕРРИТОРИАЛЬНОГО ФОНДА ОБЯЗАТЕЛЬНОГО</w:t>
      </w:r>
    </w:p>
    <w:p w:rsidR="00191797" w:rsidRDefault="00191797">
      <w:pPr>
        <w:pStyle w:val="ConsPlusTitle"/>
        <w:jc w:val="center"/>
      </w:pPr>
      <w:r>
        <w:t>МЕДИЦИНСКОГО СТРАХОВАНИЯ ДЛЯ ФИНАНСОВОГО ОБЕСПЕЧЕНИЯ</w:t>
      </w:r>
    </w:p>
    <w:p w:rsidR="00191797" w:rsidRDefault="00191797">
      <w:pPr>
        <w:pStyle w:val="ConsPlusTitle"/>
        <w:jc w:val="center"/>
      </w:pPr>
      <w:r>
        <w:t xml:space="preserve">МЕРОПРИЯТИЙ ПО ОРГАНИЗАЦИИ </w:t>
      </w:r>
      <w:proofErr w:type="gramStart"/>
      <w:r>
        <w:t>ДОПОЛНИТЕЛЬНОГО</w:t>
      </w:r>
      <w:proofErr w:type="gramEnd"/>
    </w:p>
    <w:p w:rsidR="00191797" w:rsidRDefault="00191797">
      <w:pPr>
        <w:pStyle w:val="ConsPlusTitle"/>
        <w:jc w:val="center"/>
      </w:pPr>
      <w:r>
        <w:t>ПРОФЕССИОНАЛЬНОГО ОБРАЗОВАНИЯ МЕДИЦИНСКИХ РАБОТНИКОВ</w:t>
      </w:r>
    </w:p>
    <w:p w:rsidR="00191797" w:rsidRDefault="00191797">
      <w:pPr>
        <w:pStyle w:val="ConsPlusTitle"/>
        <w:jc w:val="center"/>
      </w:pPr>
      <w:r>
        <w:t>ПО ПРОГРАММАМ ПОВЫШЕНИЯ КВАЛИФИКАЦИИ, А ТАКЖЕ</w:t>
      </w:r>
    </w:p>
    <w:p w:rsidR="00191797" w:rsidRDefault="00191797">
      <w:pPr>
        <w:pStyle w:val="ConsPlusTitle"/>
        <w:jc w:val="center"/>
      </w:pPr>
      <w:r>
        <w:t>ПО ПРИОБРЕТЕНИЮ И ПРОВЕДЕНИЮ РЕМОНТА</w:t>
      </w:r>
    </w:p>
    <w:p w:rsidR="00191797" w:rsidRDefault="00191797">
      <w:pPr>
        <w:pStyle w:val="ConsPlusTitle"/>
        <w:jc w:val="center"/>
      </w:pPr>
      <w:r>
        <w:t>МЕДИЦИНСКОГО ОБОРУДОВАНИЯ</w:t>
      </w:r>
    </w:p>
    <w:p w:rsidR="00191797" w:rsidRDefault="00191797">
      <w:pPr>
        <w:pStyle w:val="ConsPlusNormal"/>
        <w:ind w:firstLine="540"/>
        <w:jc w:val="both"/>
      </w:pPr>
    </w:p>
    <w:p w:rsidR="00191797" w:rsidRDefault="00191797">
      <w:pPr>
        <w:pStyle w:val="ConsPlusNormal"/>
        <w:ind w:firstLine="540"/>
        <w:jc w:val="both"/>
      </w:pPr>
      <w:bookmarkStart w:id="2" w:name="P49"/>
      <w:bookmarkEnd w:id="2"/>
      <w:r>
        <w:t xml:space="preserve">1. </w:t>
      </w:r>
      <w:proofErr w:type="gramStart"/>
      <w: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roofErr w:type="gramEnd"/>
    </w:p>
    <w:p w:rsidR="00191797" w:rsidRDefault="00191797">
      <w:pPr>
        <w:pStyle w:val="ConsPlusNormal"/>
        <w:spacing w:before="22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rsidR="00191797" w:rsidRDefault="00191797">
      <w:pPr>
        <w:pStyle w:val="ConsPlusNormal"/>
        <w:spacing w:before="220"/>
        <w:ind w:firstLine="540"/>
        <w:jc w:val="both"/>
      </w:pPr>
      <w:bookmarkStart w:id="4" w:name="P51"/>
      <w:bookmarkEnd w:id="4"/>
      <w:r>
        <w:t>б) приобретению медицинского оборудования;</w:t>
      </w:r>
    </w:p>
    <w:p w:rsidR="00191797" w:rsidRDefault="00191797">
      <w:pPr>
        <w:pStyle w:val="ConsPlusNormal"/>
        <w:spacing w:before="220"/>
        <w:ind w:firstLine="540"/>
        <w:jc w:val="both"/>
      </w:pPr>
      <w:bookmarkStart w:id="5" w:name="P52"/>
      <w:bookmarkEnd w:id="5"/>
      <w:r>
        <w:t>в) проведению ремонта медицинского оборудования.</w:t>
      </w:r>
    </w:p>
    <w:p w:rsidR="00191797" w:rsidRDefault="00191797">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191797" w:rsidRDefault="00191797">
      <w:pPr>
        <w:pStyle w:val="ConsPlusNormal"/>
        <w:spacing w:before="220"/>
        <w:ind w:firstLine="540"/>
        <w:jc w:val="both"/>
      </w:pPr>
      <w:r>
        <w:t xml:space="preserve">Федеральным фондом -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191797" w:rsidRDefault="00191797">
      <w:pPr>
        <w:pStyle w:val="ConsPlusNormal"/>
        <w:spacing w:before="220"/>
        <w:ind w:firstLine="540"/>
        <w:jc w:val="both"/>
      </w:pPr>
      <w:proofErr w:type="gramStart"/>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roofErr w:type="gramEnd"/>
    </w:p>
    <w:p w:rsidR="00191797" w:rsidRDefault="00191797">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Pr>
            <w:color w:val="0000FF"/>
          </w:rPr>
          <w:t>порядок</w:t>
        </w:r>
      </w:hyperlink>
      <w:r>
        <w:t xml:space="preserve"> заключения и </w:t>
      </w:r>
      <w:hyperlink r:id="rId12" w:history="1">
        <w:r>
          <w:rPr>
            <w:color w:val="0000FF"/>
          </w:rPr>
          <w:t>типовая форма</w:t>
        </w:r>
      </w:hyperlink>
      <w:r>
        <w:t xml:space="preserve"> которого утверждаются Министерством здравоохранения Российской Федерации.</w:t>
      </w:r>
    </w:p>
    <w:p w:rsidR="00191797" w:rsidRDefault="00191797">
      <w:pPr>
        <w:pStyle w:val="ConsPlusNormal"/>
        <w:spacing w:before="220"/>
        <w:ind w:firstLine="540"/>
        <w:jc w:val="both"/>
      </w:pPr>
      <w:r>
        <w:t xml:space="preserve">4. </w:t>
      </w:r>
      <w:proofErr w:type="gramStart"/>
      <w: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t xml:space="preserve">,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rsidR="00191797" w:rsidRDefault="00191797">
      <w:pPr>
        <w:pStyle w:val="ConsPlusNormal"/>
        <w:spacing w:before="220"/>
        <w:ind w:firstLine="540"/>
        <w:jc w:val="both"/>
      </w:pPr>
      <w:r>
        <w:t xml:space="preserve">5. </w:t>
      </w:r>
      <w:proofErr w:type="gramStart"/>
      <w: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roofErr w:type="gramEnd"/>
      <w:r>
        <w:t>.</w:t>
      </w:r>
    </w:p>
    <w:p w:rsidR="00191797" w:rsidRDefault="00191797">
      <w:pPr>
        <w:pStyle w:val="ConsPlusNormal"/>
        <w:spacing w:before="220"/>
        <w:ind w:firstLine="540"/>
        <w:jc w:val="both"/>
      </w:pPr>
      <w:bookmarkStart w:id="6" w:name="P59"/>
      <w:bookmarkEnd w:id="6"/>
      <w:r>
        <w:t>6. Средства для финансового обеспечения мероприятий предоставляются:</w:t>
      </w:r>
    </w:p>
    <w:p w:rsidR="00191797" w:rsidRDefault="00191797">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191797" w:rsidRDefault="00191797">
      <w:pPr>
        <w:pStyle w:val="ConsPlusNormal"/>
        <w:spacing w:before="220"/>
        <w:ind w:firstLine="540"/>
        <w:jc w:val="both"/>
      </w:pPr>
      <w:proofErr w:type="gramStart"/>
      <w:r>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t xml:space="preserve">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191797" w:rsidRDefault="00191797">
      <w:pPr>
        <w:pStyle w:val="ConsPlusNormal"/>
        <w:spacing w:before="220"/>
        <w:ind w:firstLine="540"/>
        <w:jc w:val="both"/>
      </w:pPr>
      <w:r>
        <w:t xml:space="preserve">7. </w:t>
      </w:r>
      <w:hyperlink r:id="rId15" w:history="1">
        <w:r>
          <w:rPr>
            <w:color w:val="0000FF"/>
          </w:rPr>
          <w:t>Критерии</w:t>
        </w:r>
      </w:hyperlink>
      <w:r>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rsidR="00191797" w:rsidRDefault="00191797">
      <w:pPr>
        <w:pStyle w:val="ConsPlusNormal"/>
        <w:spacing w:before="22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rsidR="00191797" w:rsidRDefault="00191797">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191797" w:rsidRDefault="00191797">
      <w:pPr>
        <w:pStyle w:val="ConsPlusNormal"/>
        <w:spacing w:before="220"/>
        <w:ind w:firstLine="540"/>
        <w:jc w:val="both"/>
      </w:pPr>
      <w:r>
        <w:t>направление программы повышения квалификации медицинского работника соответствует:</w:t>
      </w:r>
    </w:p>
    <w:p w:rsidR="00191797" w:rsidRDefault="00191797">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w:t>
      </w:r>
      <w:r>
        <w:lastRenderedPageBreak/>
        <w:t>страхования, региональной медицинской организацией - в рамках территориальной программы обязательного медицинского страхования;</w:t>
      </w:r>
    </w:p>
    <w:p w:rsidR="00191797" w:rsidRDefault="00191797">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191797" w:rsidRDefault="00191797">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191797" w:rsidRDefault="00191797">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191797" w:rsidRDefault="00191797">
      <w:pPr>
        <w:pStyle w:val="ConsPlusNormal"/>
        <w:spacing w:before="220"/>
        <w:ind w:firstLine="540"/>
        <w:jc w:val="both"/>
      </w:pPr>
      <w:proofErr w:type="gramStart"/>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191797" w:rsidRDefault="00191797">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191797" w:rsidRDefault="00191797">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191797" w:rsidRDefault="00191797">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191797" w:rsidRDefault="00191797">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191797" w:rsidRDefault="00191797">
      <w:pPr>
        <w:pStyle w:val="ConsPlusNormal"/>
        <w:spacing w:before="220"/>
        <w:ind w:firstLine="540"/>
        <w:jc w:val="both"/>
      </w:pPr>
      <w:proofErr w:type="gramStart"/>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191797" w:rsidRDefault="00191797">
      <w:pPr>
        <w:pStyle w:val="ConsPlusNormal"/>
        <w:spacing w:before="22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191797" w:rsidRDefault="00191797">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191797" w:rsidRDefault="00191797">
      <w:pPr>
        <w:pStyle w:val="ConsPlusNormal"/>
        <w:spacing w:before="220"/>
        <w:ind w:firstLine="540"/>
        <w:jc w:val="both"/>
      </w:pPr>
      <w:r>
        <w:t>наличие регистрационного удостоверения на медицинское изделие;</w:t>
      </w:r>
    </w:p>
    <w:p w:rsidR="00191797" w:rsidRDefault="00191797">
      <w:pPr>
        <w:pStyle w:val="ConsPlusNormal"/>
        <w:spacing w:before="220"/>
        <w:ind w:firstLine="540"/>
        <w:jc w:val="both"/>
      </w:pPr>
      <w:r>
        <w:lastRenderedPageBreak/>
        <w:t>наличие акта о вводе медицинского оборудования в эксплуатацию;</w:t>
      </w:r>
    </w:p>
    <w:p w:rsidR="00191797" w:rsidRDefault="00191797">
      <w:pPr>
        <w:pStyle w:val="ConsPlusNormal"/>
        <w:spacing w:before="220"/>
        <w:ind w:firstLine="540"/>
        <w:jc w:val="both"/>
      </w:pPr>
      <w:r>
        <w:t>наличие документа, подтверждающего выход медицинского оборудования из строя;</w:t>
      </w:r>
    </w:p>
    <w:p w:rsidR="00191797" w:rsidRDefault="00191797">
      <w:pPr>
        <w:pStyle w:val="ConsPlusNormal"/>
        <w:spacing w:before="220"/>
        <w:ind w:firstLine="540"/>
        <w:jc w:val="both"/>
      </w:pPr>
      <w:r>
        <w:t>истечение срока гарантийного обслуживания медицинского оборудования.</w:t>
      </w:r>
    </w:p>
    <w:p w:rsidR="00191797" w:rsidRDefault="00191797">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191797" w:rsidRDefault="00191797">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191797" w:rsidRDefault="00191797">
      <w:pPr>
        <w:pStyle w:val="ConsPlusNormal"/>
        <w:spacing w:before="220"/>
        <w:ind w:firstLine="540"/>
        <w:jc w:val="both"/>
      </w:pPr>
      <w:bookmarkStart w:id="8" w:name="P84"/>
      <w:bookmarkEnd w:id="8"/>
      <w:r>
        <w:t>9. Использование медицинской организацией сре</w:t>
      </w:r>
      <w:proofErr w:type="gramStart"/>
      <w:r>
        <w:t>дств дл</w:t>
      </w:r>
      <w:proofErr w:type="gramEnd"/>
      <w:r>
        <w:t>я финансового обеспечения мероприятий осуществляется при соблюдении следующих дополнительных условий:</w:t>
      </w:r>
    </w:p>
    <w:p w:rsidR="00191797" w:rsidRDefault="00191797">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191797" w:rsidRDefault="00191797">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6" w:history="1">
        <w:r>
          <w:rPr>
            <w:color w:val="0000FF"/>
          </w:rPr>
          <w:t>порядке</w:t>
        </w:r>
      </w:hyperlink>
      <w:r>
        <w:t>, установленном Министерством здравоохранения Российской Федерации;</w:t>
      </w:r>
    </w:p>
    <w:p w:rsidR="00191797" w:rsidRDefault="00191797">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7" w:history="1">
        <w:r>
          <w:rPr>
            <w:color w:val="0000FF"/>
          </w:rPr>
          <w:t>статьей 54</w:t>
        </w:r>
      </w:hyperlink>
      <w:r>
        <w:t xml:space="preserve"> Федерального закона "Об образовании в Российской Федерации" договора об образовании на </w:t>
      </w:r>
      <w:proofErr w:type="gramStart"/>
      <w:r>
        <w:t>обучение по программе</w:t>
      </w:r>
      <w:proofErr w:type="gramEnd"/>
      <w:r>
        <w:t xml:space="preserve"> повышения квалификации;</w:t>
      </w:r>
    </w:p>
    <w:p w:rsidR="00191797" w:rsidRDefault="00191797">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191797" w:rsidRDefault="00191797">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191797" w:rsidRDefault="001917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1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797" w:rsidRDefault="001917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797" w:rsidRDefault="001917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797" w:rsidRDefault="00191797">
            <w:pPr>
              <w:pStyle w:val="ConsPlusNormal"/>
              <w:jc w:val="both"/>
            </w:pPr>
            <w:r>
              <w:rPr>
                <w:color w:val="392C69"/>
              </w:rPr>
              <w:t>КонсультантПлюс: примечание.</w:t>
            </w:r>
          </w:p>
          <w:p w:rsidR="00191797" w:rsidRDefault="00191797">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191797" w:rsidRDefault="00191797">
            <w:pPr>
              <w:spacing w:after="1" w:line="0" w:lineRule="atLeast"/>
            </w:pPr>
          </w:p>
        </w:tc>
      </w:tr>
    </w:tbl>
    <w:p w:rsidR="00191797" w:rsidRDefault="00191797">
      <w:pPr>
        <w:pStyle w:val="ConsPlusNormal"/>
        <w:spacing w:before="280"/>
        <w:ind w:firstLine="540"/>
        <w:jc w:val="both"/>
      </w:pPr>
      <w:bookmarkStart w:id="9" w:name="P92"/>
      <w:bookmarkEnd w:id="9"/>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191797" w:rsidRDefault="00191797">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191797" w:rsidRDefault="00191797">
      <w:pPr>
        <w:pStyle w:val="ConsPlusNormal"/>
        <w:spacing w:before="220"/>
        <w:ind w:firstLine="540"/>
        <w:jc w:val="both"/>
      </w:pPr>
      <w:hyperlink r:id="rId18" w:history="1">
        <w:r>
          <w:rPr>
            <w:color w:val="0000FF"/>
          </w:rPr>
          <w:t>Порядок и сроки</w:t>
        </w:r>
      </w:hyperlink>
      <w:r>
        <w:t xml:space="preserve"> формирования, утверждения и ведения плана мероприятий, </w:t>
      </w:r>
      <w:r>
        <w:lastRenderedPageBreak/>
        <w:t xml:space="preserve">территориального плана мероприятий, </w:t>
      </w:r>
      <w:hyperlink r:id="rId19" w:history="1">
        <w:r>
          <w:rPr>
            <w:color w:val="0000FF"/>
          </w:rPr>
          <w:t>состав</w:t>
        </w:r>
      </w:hyperlink>
      <w:r>
        <w:t xml:space="preserve"> включаемых в них сведений, </w:t>
      </w:r>
      <w:hyperlink r:id="rId20" w:history="1">
        <w:r>
          <w:rPr>
            <w:color w:val="0000FF"/>
          </w:rPr>
          <w:t>порядок и сроки</w:t>
        </w:r>
      </w:hyperlink>
      <w:r>
        <w:t xml:space="preserve"> формирования и направления заявок, а также их формы утверждаются Министерством здравоохранения Российской Федерации.</w:t>
      </w:r>
    </w:p>
    <w:p w:rsidR="00191797" w:rsidRDefault="00191797">
      <w:pPr>
        <w:pStyle w:val="ConsPlusNormal"/>
        <w:spacing w:before="220"/>
        <w:ind w:firstLine="540"/>
        <w:jc w:val="both"/>
      </w:pPr>
      <w:r>
        <w:t>11. Медицинская организация ведет раздельный аналитический учет сре</w:t>
      </w:r>
      <w:proofErr w:type="gramStart"/>
      <w:r>
        <w:t>дств дл</w:t>
      </w:r>
      <w:proofErr w:type="gramEnd"/>
      <w:r>
        <w:t>я финансового обеспечения мероприятий.</w:t>
      </w:r>
    </w:p>
    <w:p w:rsidR="00191797" w:rsidRDefault="00191797">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191797" w:rsidRDefault="00191797">
      <w:pPr>
        <w:pStyle w:val="ConsPlusNormal"/>
        <w:spacing w:before="220"/>
        <w:ind w:firstLine="540"/>
        <w:jc w:val="both"/>
      </w:pPr>
      <w:r>
        <w:t>13.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191797" w:rsidRDefault="001917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1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797" w:rsidRDefault="001917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1797" w:rsidRDefault="001917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1797" w:rsidRDefault="00191797">
            <w:pPr>
              <w:pStyle w:val="ConsPlusNormal"/>
              <w:jc w:val="both"/>
            </w:pPr>
            <w:r>
              <w:rPr>
                <w:color w:val="392C69"/>
              </w:rPr>
              <w:t>КонсультантПлюс: примечание.</w:t>
            </w:r>
          </w:p>
          <w:p w:rsidR="00191797" w:rsidRDefault="00191797">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191797" w:rsidRDefault="00191797">
            <w:pPr>
              <w:spacing w:after="1" w:line="0" w:lineRule="atLeast"/>
            </w:pPr>
          </w:p>
        </w:tc>
      </w:tr>
    </w:tbl>
    <w:p w:rsidR="00191797" w:rsidRDefault="00191797">
      <w:pPr>
        <w:pStyle w:val="ConsPlusNormal"/>
        <w:spacing w:before="280"/>
        <w:ind w:firstLine="540"/>
        <w:jc w:val="both"/>
      </w:pPr>
      <w:bookmarkStart w:id="10" w:name="P100"/>
      <w:bookmarkEnd w:id="10"/>
      <w:r>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государственную информационную систему обязательного медицинского страхования в </w:t>
      </w:r>
      <w:hyperlink r:id="rId21" w:history="1">
        <w:r>
          <w:rPr>
            <w:color w:val="0000FF"/>
          </w:rPr>
          <w:t>порядке</w:t>
        </w:r>
      </w:hyperlink>
      <w:r>
        <w:t xml:space="preserve"> и по </w:t>
      </w:r>
      <w:hyperlink r:id="rId22" w:history="1">
        <w:r>
          <w:rPr>
            <w:color w:val="0000FF"/>
          </w:rPr>
          <w:t>формам</w:t>
        </w:r>
      </w:hyperlink>
      <w:r>
        <w:t>, которые утверждаются Федеральным фондом.</w:t>
      </w:r>
    </w:p>
    <w:p w:rsidR="00191797" w:rsidRDefault="00191797">
      <w:pPr>
        <w:pStyle w:val="ConsPlusNormal"/>
        <w:spacing w:before="220"/>
        <w:ind w:firstLine="540"/>
        <w:jc w:val="both"/>
      </w:pPr>
      <w:r>
        <w:t xml:space="preserve">15. </w:t>
      </w:r>
      <w:proofErr w:type="gramStart"/>
      <w: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191797" w:rsidRDefault="00191797">
      <w:pPr>
        <w:pStyle w:val="ConsPlusNormal"/>
        <w:spacing w:before="220"/>
        <w:ind w:firstLine="540"/>
        <w:jc w:val="both"/>
      </w:pPr>
      <w:r>
        <w:t>16. Контроль за реализацией мероприятий и за использованием сре</w:t>
      </w:r>
      <w:proofErr w:type="gramStart"/>
      <w:r>
        <w:t>дств дл</w:t>
      </w:r>
      <w:proofErr w:type="gramEnd"/>
      <w: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t>дств дл</w:t>
      </w:r>
      <w:proofErr w:type="gramEnd"/>
      <w: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191797" w:rsidRDefault="00191797">
      <w:pPr>
        <w:pStyle w:val="ConsPlusNormal"/>
        <w:jc w:val="both"/>
      </w:pPr>
    </w:p>
    <w:p w:rsidR="00191797" w:rsidRDefault="00191797">
      <w:pPr>
        <w:pStyle w:val="ConsPlusNormal"/>
        <w:jc w:val="both"/>
      </w:pPr>
    </w:p>
    <w:p w:rsidR="00191797" w:rsidRDefault="00191797">
      <w:pPr>
        <w:pStyle w:val="ConsPlusNormal"/>
        <w:pBdr>
          <w:top w:val="single" w:sz="6" w:space="0" w:color="auto"/>
        </w:pBdr>
        <w:spacing w:before="100" w:after="100"/>
        <w:jc w:val="both"/>
        <w:rPr>
          <w:sz w:val="2"/>
          <w:szCs w:val="2"/>
        </w:rPr>
      </w:pPr>
    </w:p>
    <w:p w:rsidR="001C61C9" w:rsidRDefault="001C61C9"/>
    <w:sectPr w:rsidR="001C61C9" w:rsidSect="00B60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91797"/>
    <w:rsid w:val="00191797"/>
    <w:rsid w:val="001C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7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539EEF60522AB7857FD01550234667D2A6DCEAF3EB4D3ED26ACB09AD6EF692EAA52771E45539EE6B0520F17793F546E744DDFB1QAf4G" TargetMode="External"/><Relationship Id="rId13" Type="http://schemas.openxmlformats.org/officeDocument/2006/relationships/hyperlink" Target="consultantplus://offline/ref=DCE539EEF60522AB7857FD01550234667D2A6DCEAF3EB4D3ED26ACB09AD6EF692EAA527718475BC9B1FF5353512B2C5668744FDEADA4191CQ8f9G" TargetMode="External"/><Relationship Id="rId18" Type="http://schemas.openxmlformats.org/officeDocument/2006/relationships/hyperlink" Target="consultantplus://offline/ref=DCE539EEF60522AB7857FD01550234667D2B6DCFA83BB4D3ED26ACB09AD6EF692EAA5277184758CBB0FF5353512B2C5668744FDEADA4191CQ8f9G" TargetMode="External"/><Relationship Id="rId3" Type="http://schemas.openxmlformats.org/officeDocument/2006/relationships/webSettings" Target="webSettings.xml"/><Relationship Id="rId21" Type="http://schemas.openxmlformats.org/officeDocument/2006/relationships/hyperlink" Target="consultantplus://offline/ref=DCE539EEF60522AB7857FD01550234667F2B6CC9AF39B4D3ED26ACB09AD6EF692EAA5277184758CBB6FF5353512B2C5668744FDEADA4191CQ8f9G" TargetMode="External"/><Relationship Id="rId7" Type="http://schemas.openxmlformats.org/officeDocument/2006/relationships/hyperlink" Target="consultantplus://offline/ref=DCE539EEF60522AB7857FD01550234667D2A6DCEAF3EB4D3ED26ACB09AD6EF692EAA52771F40539EE6B0520F17793F546E744DDFB1QAf4G" TargetMode="External"/><Relationship Id="rId12" Type="http://schemas.openxmlformats.org/officeDocument/2006/relationships/hyperlink" Target="consultantplus://offline/ref=DCE539EEF60522AB7857FD01550234667D2B66C9AF3AB4D3ED26ACB09AD6EF692EAA5277184758C9B3FF5353512B2C5668744FDEADA4191CQ8f9G" TargetMode="External"/><Relationship Id="rId17" Type="http://schemas.openxmlformats.org/officeDocument/2006/relationships/hyperlink" Target="consultantplus://offline/ref=DCE539EEF60522AB7857FD01550234667D2A6DCCA835B4D3ED26ACB09AD6EF692EAA527718475FCEB6FF5353512B2C5668744FDEADA4191CQ8f9G" TargetMode="External"/><Relationship Id="rId2" Type="http://schemas.openxmlformats.org/officeDocument/2006/relationships/settings" Target="settings.xml"/><Relationship Id="rId16" Type="http://schemas.openxmlformats.org/officeDocument/2006/relationships/hyperlink" Target="consultantplus://offline/ref=DCE539EEF60522AB7857FD01550234667D2A64CBA93FB4D3ED26ACB09AD6EF692EAA5277184758CBB7FF5353512B2C5668744FDEADA4191CQ8f9G" TargetMode="External"/><Relationship Id="rId20" Type="http://schemas.openxmlformats.org/officeDocument/2006/relationships/hyperlink" Target="consultantplus://offline/ref=DCE539EEF60522AB7857FD01550234667D2B6DCFA83BB4D3ED26ACB09AD6EF692EAA5277184759CBB1FF5353512B2C5668744FDEADA4191CQ8f9G" TargetMode="External"/><Relationship Id="rId1" Type="http://schemas.openxmlformats.org/officeDocument/2006/relationships/styles" Target="styles.xml"/><Relationship Id="rId6" Type="http://schemas.openxmlformats.org/officeDocument/2006/relationships/hyperlink" Target="consultantplus://offline/ref=DCE539EEF60522AB7857FD01550234667F2B62C8AC34B4D3ED26ACB09AD6EF693CAA0A7B1A4046CAB6EA050217Q7fCG" TargetMode="External"/><Relationship Id="rId11" Type="http://schemas.openxmlformats.org/officeDocument/2006/relationships/hyperlink" Target="consultantplus://offline/ref=DCE539EEF60522AB7857FD01550234667D2B66C9AF3AB4D3ED26ACB09AD6EF692EAA5277184758CBB4FF5353512B2C5668744FDEADA4191CQ8f9G" TargetMode="External"/><Relationship Id="rId24" Type="http://schemas.openxmlformats.org/officeDocument/2006/relationships/theme" Target="theme/theme1.xml"/><Relationship Id="rId5" Type="http://schemas.openxmlformats.org/officeDocument/2006/relationships/hyperlink" Target="consultantplus://offline/ref=DCE539EEF60522AB7857FD01550234667D2A6DCEAF3EB4D3ED26ACB09AD6EF692EAA52771F40539EE6B0520F17793F546E744DDFB1QAf4G" TargetMode="External"/><Relationship Id="rId15" Type="http://schemas.openxmlformats.org/officeDocument/2006/relationships/hyperlink" Target="consultantplus://offline/ref=DCE539EEF60522AB7857FD01550234667D2B60C0AA34B4D3ED26ACB09AD6EF692EAA5277184758CABEFF5353512B2C5668744FDEADA4191CQ8f9G" TargetMode="External"/><Relationship Id="rId23" Type="http://schemas.openxmlformats.org/officeDocument/2006/relationships/fontTable" Target="fontTable.xml"/><Relationship Id="rId10" Type="http://schemas.openxmlformats.org/officeDocument/2006/relationships/hyperlink" Target="consultantplus://offline/ref=DCE539EEF60522AB7857FD01550234667D2A6DCEAF3EB4D3ED26ACB09AD6EF692EAA527718475CC3BFFF5353512B2C5668744FDEADA4191CQ8f9G" TargetMode="External"/><Relationship Id="rId19" Type="http://schemas.openxmlformats.org/officeDocument/2006/relationships/hyperlink" Target="consultantplus://offline/ref=DCE539EEF60522AB7857FD01550234667D2B6DCFA83BB4D3ED26ACB09AD6EF692EAA5277184758C8B0FF5353512B2C5668744FDEADA4191CQ8f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E539EEF60522AB7857FD01550234667D2A6DCEAF3EB4D3ED26ACB09AD6EF692EAA52741946539EE6B0520F17793F546E744DDFB1QAf4G" TargetMode="External"/><Relationship Id="rId14" Type="http://schemas.openxmlformats.org/officeDocument/2006/relationships/hyperlink" Target="consultantplus://offline/ref=DCE539EEF60522AB7857FD01550234667D2A6DCEAF3EB4D3ED26ACB09AD6EF692EAA527718475FCEB4FF5353512B2C5668744FDEADA4191CQ8f9G" TargetMode="External"/><Relationship Id="rId22" Type="http://schemas.openxmlformats.org/officeDocument/2006/relationships/hyperlink" Target="consultantplus://offline/ref=DCE539EEF60522AB7857FD01550234667F2B6CC9AF39B4D3ED26ACB09AD6EF692EAA5277184758CDB3FF5353512B2C5668744FDEADA4191CQ8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17289</Characters>
  <Application>Microsoft Office Word</Application>
  <DocSecurity>0</DocSecurity>
  <Lines>144</Lines>
  <Paragraphs>40</Paragraphs>
  <ScaleCrop>false</ScaleCrop>
  <Company>ТФОМС Волгоградской области</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2022-01-27T06:31:00Z</dcterms:created>
  <dcterms:modified xsi:type="dcterms:W3CDTF">2022-01-27T06:32:00Z</dcterms:modified>
</cp:coreProperties>
</file>